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FC1A" w14:textId="0B79C60F" w:rsidR="00BB3ABD" w:rsidRDefault="000E3B44" w:rsidP="000E3B44">
      <w:pPr>
        <w:jc w:val="center"/>
        <w:rPr>
          <w:b/>
        </w:rPr>
      </w:pPr>
      <w:r w:rsidRPr="000E3B44">
        <w:rPr>
          <w:b/>
        </w:rPr>
        <w:t xml:space="preserve">Zakres </w:t>
      </w:r>
      <w:r w:rsidR="00E65D0B">
        <w:rPr>
          <w:b/>
        </w:rPr>
        <w:t>wiedzy i umiejętności</w:t>
      </w:r>
      <w:r w:rsidRPr="000E3B44">
        <w:rPr>
          <w:b/>
        </w:rPr>
        <w:t xml:space="preserve"> oraz wykaz literatury Wojewódzkiego Konkursu Przedmiotowego z Języka Polskiego dla uczniów szkół podstawowych województwa śląskiego </w:t>
      </w:r>
    </w:p>
    <w:p w14:paraId="7C26AAC6" w14:textId="4E03710E" w:rsidR="000E3B44" w:rsidRPr="000E3B44" w:rsidRDefault="000E3B44" w:rsidP="000E3B44">
      <w:pPr>
        <w:jc w:val="center"/>
        <w:rPr>
          <w:b/>
        </w:rPr>
      </w:pPr>
      <w:r w:rsidRPr="000E3B44">
        <w:rPr>
          <w:b/>
        </w:rPr>
        <w:t>w roku szkolnym 2025/2026</w:t>
      </w:r>
    </w:p>
    <w:p w14:paraId="7F03CB12" w14:textId="41185F5E" w:rsidR="000E3B44" w:rsidRDefault="000E3B44" w:rsidP="003A022D">
      <w:pPr>
        <w:jc w:val="center"/>
        <w:rPr>
          <w:b/>
        </w:rPr>
      </w:pPr>
      <w:r w:rsidRPr="000E3B44">
        <w:rPr>
          <w:b/>
          <w:u w:val="single"/>
        </w:rPr>
        <w:t>I stopień</w:t>
      </w:r>
      <w:r w:rsidR="003A022D" w:rsidRPr="00BB3ABD">
        <w:rPr>
          <w:b/>
        </w:rPr>
        <w:t xml:space="preserve"> </w:t>
      </w:r>
      <w:r w:rsidR="00BB3ABD" w:rsidRPr="00BB3ABD">
        <w:rPr>
          <w:b/>
        </w:rPr>
        <w:t xml:space="preserve"> </w:t>
      </w:r>
      <w:r w:rsidR="003A022D" w:rsidRPr="00BB3ABD">
        <w:rPr>
          <w:b/>
        </w:rPr>
        <w:t>/etap szkolny/</w:t>
      </w:r>
    </w:p>
    <w:p w14:paraId="33CECE4F" w14:textId="77777777" w:rsidR="0004366C" w:rsidRDefault="0004366C" w:rsidP="0004366C">
      <w:pPr>
        <w:jc w:val="both"/>
        <w:rPr>
          <w:b/>
          <w:u w:val="single"/>
        </w:rPr>
      </w:pPr>
      <w:r w:rsidRPr="0004366C">
        <w:rPr>
          <w:b/>
          <w:u w:val="single"/>
        </w:rPr>
        <w:t xml:space="preserve">I. Cele konkursu: </w:t>
      </w:r>
    </w:p>
    <w:p w14:paraId="26A73C3C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1. Pogłębianie wiedzy i umiejętności. </w:t>
      </w:r>
    </w:p>
    <w:p w14:paraId="42063381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2. Pobudzanie twórczego myślenia. </w:t>
      </w:r>
    </w:p>
    <w:p w14:paraId="31D5E739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3. Rozwijanie uzdolnień i zainteresowań uczniów. </w:t>
      </w:r>
    </w:p>
    <w:p w14:paraId="01A1B48B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4. Rozwijanie umiejętności stosowania zdobytej wiedzy w praktycznym działaniu. </w:t>
      </w:r>
    </w:p>
    <w:p w14:paraId="64675699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5. Wdrażanie do samokształcenia i podejmowania odpowiedzialności za własny rozwój. </w:t>
      </w:r>
    </w:p>
    <w:p w14:paraId="10F799FE" w14:textId="77777777" w:rsidR="0004366C" w:rsidRP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6. Stwarzanie uczestnikom konkursu możliwości prezentacji uzdolnień i samorealizacji. </w:t>
      </w:r>
    </w:p>
    <w:p w14:paraId="4DA5EFDE" w14:textId="77777777" w:rsidR="0004366C" w:rsidRDefault="0004366C" w:rsidP="0004366C">
      <w:pPr>
        <w:jc w:val="both"/>
        <w:rPr>
          <w:bCs/>
        </w:rPr>
      </w:pPr>
      <w:r w:rsidRPr="0004366C">
        <w:rPr>
          <w:bCs/>
        </w:rPr>
        <w:t xml:space="preserve">7. Motywowanie szkół do podejmowania różnorodnych działań w pracy z uczniem zdolnym. </w:t>
      </w:r>
    </w:p>
    <w:p w14:paraId="5749946D" w14:textId="05DB6B09" w:rsidR="0004366C" w:rsidRDefault="0004366C" w:rsidP="0004366C">
      <w:pPr>
        <w:jc w:val="both"/>
        <w:rPr>
          <w:bCs/>
        </w:rPr>
      </w:pPr>
      <w:r w:rsidRPr="0004366C">
        <w:rPr>
          <w:bCs/>
        </w:rPr>
        <w:t>8. Promowanie pracy szkół.</w:t>
      </w:r>
    </w:p>
    <w:p w14:paraId="61E1D8D5" w14:textId="77777777" w:rsidR="0004366C" w:rsidRPr="0004366C" w:rsidRDefault="0004366C" w:rsidP="0004366C">
      <w:pPr>
        <w:jc w:val="both"/>
        <w:rPr>
          <w:bCs/>
        </w:rPr>
      </w:pPr>
    </w:p>
    <w:p w14:paraId="64246456" w14:textId="71EFE8F1" w:rsidR="000E3B44" w:rsidRPr="000E3B44" w:rsidRDefault="000E3B44" w:rsidP="00BB3ABD">
      <w:pPr>
        <w:jc w:val="both"/>
        <w:rPr>
          <w:b/>
          <w:u w:val="single"/>
        </w:rPr>
      </w:pPr>
      <w:r w:rsidRPr="000E3B44">
        <w:rPr>
          <w:b/>
          <w:u w:val="single"/>
        </w:rPr>
        <w:t>I</w:t>
      </w:r>
      <w:r w:rsidR="0004366C">
        <w:rPr>
          <w:b/>
          <w:u w:val="single"/>
        </w:rPr>
        <w:t>I</w:t>
      </w:r>
      <w:r w:rsidRPr="000E3B44">
        <w:rPr>
          <w:b/>
          <w:u w:val="single"/>
        </w:rPr>
        <w:t>. Zakres umiejętności</w:t>
      </w:r>
      <w:r>
        <w:rPr>
          <w:b/>
          <w:u w:val="single"/>
        </w:rPr>
        <w:t>:</w:t>
      </w:r>
    </w:p>
    <w:p w14:paraId="632A14AD" w14:textId="77777777" w:rsidR="000E3B44" w:rsidRPr="000E3B44" w:rsidRDefault="000E3B44" w:rsidP="00B11FEC">
      <w:pPr>
        <w:numPr>
          <w:ilvl w:val="0"/>
          <w:numId w:val="1"/>
        </w:numPr>
        <w:jc w:val="both"/>
      </w:pPr>
      <w:r w:rsidRPr="000E3B44">
        <w:t>Czytanie ze zrozumieniem różnych tekstów kultury.</w:t>
      </w:r>
    </w:p>
    <w:p w14:paraId="60681E17" w14:textId="4EC3373D" w:rsidR="000E3B44" w:rsidRPr="000E3B44" w:rsidRDefault="000E3B44" w:rsidP="00B11FEC">
      <w:pPr>
        <w:numPr>
          <w:ilvl w:val="0"/>
          <w:numId w:val="1"/>
        </w:numPr>
        <w:jc w:val="both"/>
      </w:pPr>
      <w:r w:rsidRPr="000E3B44">
        <w:t xml:space="preserve">Analiza i interpretacja utworów literackich oraz innych tekstów kultury  </w:t>
      </w:r>
      <w:r w:rsidR="00B11FEC">
        <w:br/>
      </w:r>
      <w:r w:rsidRPr="000E3B44">
        <w:t>z wykorzystaniem potrzebnej terminologii.</w:t>
      </w:r>
      <w:r w:rsidR="007D0281">
        <w:t xml:space="preserve"> </w:t>
      </w:r>
      <w:r w:rsidR="003F7065">
        <w:t xml:space="preserve">Rozróżnianie </w:t>
      </w:r>
      <w:r w:rsidR="003A022D">
        <w:t xml:space="preserve">rodzajów i </w:t>
      </w:r>
      <w:r w:rsidR="003F7065">
        <w:t xml:space="preserve">gatunków </w:t>
      </w:r>
      <w:r w:rsidR="003A022D">
        <w:t>literackich</w:t>
      </w:r>
      <w:r w:rsidR="003F7065">
        <w:t>.</w:t>
      </w:r>
      <w:r w:rsidR="003A022D" w:rsidRPr="003A022D">
        <w:t xml:space="preserve"> </w:t>
      </w:r>
      <w:r w:rsidR="003A022D">
        <w:t>Wykorzystanie podstawowej wiedzy związanej z epiką jako rodzajem literackim.</w:t>
      </w:r>
    </w:p>
    <w:p w14:paraId="5B98D99B" w14:textId="77777777" w:rsidR="00BB3ABD" w:rsidRDefault="000E3B44" w:rsidP="00B11FEC">
      <w:pPr>
        <w:numPr>
          <w:ilvl w:val="0"/>
          <w:numId w:val="1"/>
        </w:numPr>
        <w:jc w:val="both"/>
      </w:pPr>
      <w:r w:rsidRPr="000E3B44">
        <w:t>Wykorzystywanie podstawowej wiedzy o języku – znajomość pojęć oraz terminów służących opisywaniu języka i komunikowaniu się ludzi.</w:t>
      </w:r>
      <w:r w:rsidR="007D0281">
        <w:t xml:space="preserve"> Rozpoznawanie części  mowy odmiennych i  nieodmiennych, </w:t>
      </w:r>
      <w:r w:rsidR="003F7065">
        <w:t>części zdania i określanie ich funkcji.</w:t>
      </w:r>
    </w:p>
    <w:p w14:paraId="7793A18F" w14:textId="258F6075" w:rsidR="00BB3ABD" w:rsidRDefault="003A022D" w:rsidP="00B11FEC">
      <w:pPr>
        <w:numPr>
          <w:ilvl w:val="0"/>
          <w:numId w:val="1"/>
        </w:numPr>
        <w:jc w:val="both"/>
      </w:pPr>
      <w:r>
        <w:t>Rozpoznawanie typów wypowiedzeń</w:t>
      </w:r>
      <w:r w:rsidR="00BB3ABD">
        <w:t xml:space="preserve"> /</w:t>
      </w:r>
      <w:r w:rsidR="00BB3ABD" w:rsidRPr="007D0281">
        <w:t>oznajmujące, pytające, rozkazujące</w:t>
      </w:r>
      <w:r w:rsidR="00BB3ABD">
        <w:t>, pojedyncze, złożone, równoważnik zdania, zdanie bezpodmiotowe/</w:t>
      </w:r>
      <w:r w:rsidR="00BB3ABD" w:rsidRPr="007D0281">
        <w:t xml:space="preserve">. </w:t>
      </w:r>
    </w:p>
    <w:p w14:paraId="2F614BD7" w14:textId="2A33F000" w:rsidR="003F7065" w:rsidRPr="000E3B44" w:rsidRDefault="003F7065" w:rsidP="00B11FEC">
      <w:pPr>
        <w:numPr>
          <w:ilvl w:val="0"/>
          <w:numId w:val="1"/>
        </w:numPr>
        <w:jc w:val="both"/>
      </w:pPr>
      <w:r>
        <w:t>Znajomość podstawowych reguł ortograficznych</w:t>
      </w:r>
      <w:r w:rsidR="00B11FEC">
        <w:t>, umiejętność ich zastosowania</w:t>
      </w:r>
      <w:r>
        <w:t>.</w:t>
      </w:r>
    </w:p>
    <w:p w14:paraId="51F602BE" w14:textId="41ADDFE5" w:rsidR="000E3B44" w:rsidRDefault="000E3B44" w:rsidP="00B11FEC">
      <w:pPr>
        <w:numPr>
          <w:ilvl w:val="0"/>
          <w:numId w:val="1"/>
        </w:numPr>
        <w:jc w:val="both"/>
      </w:pPr>
      <w:r w:rsidRPr="000E3B44">
        <w:t>Tworzenie wypowiedzi pisemnej na określony temat</w:t>
      </w:r>
      <w:r w:rsidR="007D0281">
        <w:t>.</w:t>
      </w:r>
      <w:r w:rsidR="003F7065">
        <w:t xml:space="preserve"> Redagowanie</w:t>
      </w:r>
      <w:r w:rsidR="003F7065" w:rsidRPr="007D0281">
        <w:t xml:space="preserve"> spójne</w:t>
      </w:r>
      <w:r w:rsidR="003F7065">
        <w:t>j</w:t>
      </w:r>
      <w:r w:rsidR="003F7065" w:rsidRPr="007D0281">
        <w:t xml:space="preserve"> wypowiedzi w następujących formach gatunkowych: opowiadanie (twórcze, odtwórcze), opis, list prywatny</w:t>
      </w:r>
      <w:r w:rsidR="003F7065">
        <w:t xml:space="preserve"> i oficjalny, ogłoszenie, zaproszenie. </w:t>
      </w:r>
    </w:p>
    <w:p w14:paraId="25D441F2" w14:textId="592BEAAA" w:rsidR="003F7065" w:rsidRPr="003F7065" w:rsidRDefault="003F7065" w:rsidP="00B11FEC">
      <w:pPr>
        <w:numPr>
          <w:ilvl w:val="0"/>
          <w:numId w:val="1"/>
        </w:numPr>
        <w:jc w:val="both"/>
      </w:pPr>
      <w:r>
        <w:t xml:space="preserve">Tworzenie krótkiej </w:t>
      </w:r>
      <w:r w:rsidRPr="00BB3ABD">
        <w:t>wypowiedzi argumentacyjnej.</w:t>
      </w:r>
    </w:p>
    <w:p w14:paraId="7B9724A3" w14:textId="348B52C2" w:rsidR="003A022D" w:rsidRPr="00BB3ABD" w:rsidRDefault="003F7065" w:rsidP="00B11FEC">
      <w:pPr>
        <w:numPr>
          <w:ilvl w:val="0"/>
          <w:numId w:val="1"/>
        </w:numPr>
        <w:jc w:val="both"/>
      </w:pPr>
      <w:r w:rsidRPr="00BB3ABD">
        <w:lastRenderedPageBreak/>
        <w:t>Umiejętność analizy i interpretacji wiersza.</w:t>
      </w:r>
      <w:r w:rsidR="003A022D" w:rsidRPr="00BB3ABD">
        <w:t xml:space="preserve"> Rozpoznawanie środków poetyckich, omawianie budowy wiersza, określanie typów rymów, wskazywanie elementów rytmizujących wypowiedź /wers, rym, strofa, refren/</w:t>
      </w:r>
      <w:r w:rsidR="00BB3ABD">
        <w:t>.</w:t>
      </w:r>
    </w:p>
    <w:p w14:paraId="65D4158D" w14:textId="46731BAC" w:rsidR="000E3B44" w:rsidRPr="000E3B44" w:rsidRDefault="000E3B44" w:rsidP="00B11FEC">
      <w:pPr>
        <w:numPr>
          <w:ilvl w:val="0"/>
          <w:numId w:val="1"/>
        </w:numPr>
        <w:jc w:val="both"/>
      </w:pPr>
      <w:r w:rsidRPr="000E3B44">
        <w:t>Umiejętność samodzielnego docierania do informacji, dokonywania ich selekcji, syntezy oraz wartościowania.</w:t>
      </w:r>
      <w:r w:rsidR="003F7065">
        <w:t xml:space="preserve"> </w:t>
      </w:r>
    </w:p>
    <w:p w14:paraId="144BBCF5" w14:textId="3A73F6B1" w:rsidR="000E3B44" w:rsidRDefault="000E3B44" w:rsidP="00B11FEC">
      <w:pPr>
        <w:numPr>
          <w:ilvl w:val="0"/>
          <w:numId w:val="1"/>
        </w:numPr>
        <w:jc w:val="both"/>
      </w:pPr>
      <w:r w:rsidRPr="000E3B44">
        <w:t>Wykorzystywanie elementów retor</w:t>
      </w:r>
      <w:r w:rsidR="00B11FEC">
        <w:t>ycznych i twórczych</w:t>
      </w:r>
      <w:r w:rsidRPr="000E3B44">
        <w:t xml:space="preserve"> do tworzenia wypowiedzi pisemnych.</w:t>
      </w:r>
    </w:p>
    <w:p w14:paraId="5FBA4F7F" w14:textId="77777777" w:rsidR="0004366C" w:rsidRDefault="0004366C" w:rsidP="0004366C">
      <w:pPr>
        <w:ind w:left="644"/>
        <w:jc w:val="both"/>
      </w:pPr>
    </w:p>
    <w:p w14:paraId="45A07FB0" w14:textId="1BC868D4" w:rsidR="003A022D" w:rsidRDefault="003A022D" w:rsidP="00B11FEC">
      <w:pPr>
        <w:ind w:left="284"/>
        <w:jc w:val="both"/>
      </w:pPr>
      <w:r w:rsidRPr="003A022D">
        <w:rPr>
          <w:b/>
          <w:bCs/>
        </w:rPr>
        <w:t>II</w:t>
      </w:r>
      <w:r w:rsidR="0004366C">
        <w:rPr>
          <w:b/>
          <w:bCs/>
        </w:rPr>
        <w:t>I</w:t>
      </w:r>
      <w:r w:rsidRPr="003A022D">
        <w:rPr>
          <w:b/>
          <w:bCs/>
        </w:rPr>
        <w:t>. Proponowana literatura:</w:t>
      </w:r>
      <w:r w:rsidRPr="000E3B44">
        <w:t xml:space="preserve"> </w:t>
      </w:r>
    </w:p>
    <w:p w14:paraId="394F4E2B" w14:textId="77777777" w:rsidR="003A022D" w:rsidRDefault="003A022D" w:rsidP="00B11FEC">
      <w:pPr>
        <w:pStyle w:val="Akapitzlist"/>
        <w:ind w:left="644"/>
        <w:jc w:val="both"/>
      </w:pPr>
      <w:r w:rsidRPr="000E3B44">
        <w:t xml:space="preserve">1. Podręczniki do języka polskiego ustalone na II etap edukacyjny lub inne dostępne źródła. </w:t>
      </w:r>
    </w:p>
    <w:p w14:paraId="3276892F" w14:textId="77777777" w:rsidR="003A022D" w:rsidRDefault="003A022D" w:rsidP="00B11FEC">
      <w:pPr>
        <w:pStyle w:val="Akapitzlist"/>
        <w:ind w:left="644"/>
        <w:jc w:val="both"/>
      </w:pPr>
      <w:r w:rsidRPr="000E3B44">
        <w:t xml:space="preserve">2. </w:t>
      </w:r>
      <w:r>
        <w:t>A. de Saint-</w:t>
      </w:r>
      <w:proofErr w:type="spellStart"/>
      <w:r>
        <w:t>Exupery</w:t>
      </w:r>
      <w:proofErr w:type="spellEnd"/>
      <w:r>
        <w:t>, Mały Książę</w:t>
      </w:r>
    </w:p>
    <w:p w14:paraId="0879A772" w14:textId="726A497B" w:rsidR="003A022D" w:rsidRDefault="003A022D" w:rsidP="00B11FEC">
      <w:pPr>
        <w:pStyle w:val="Akapitzlist"/>
        <w:ind w:left="644"/>
        <w:jc w:val="both"/>
      </w:pPr>
      <w:r>
        <w:t xml:space="preserve">3. C. S. Lewis, Opowieści z </w:t>
      </w:r>
      <w:proofErr w:type="spellStart"/>
      <w:r>
        <w:t>Narni</w:t>
      </w:r>
      <w:r w:rsidR="0004366C">
        <w:t>i</w:t>
      </w:r>
      <w:proofErr w:type="spellEnd"/>
      <w:r>
        <w:t xml:space="preserve"> cz. I </w:t>
      </w:r>
    </w:p>
    <w:p w14:paraId="293F2024" w14:textId="6CFC7A8D" w:rsidR="000E3B44" w:rsidRDefault="000E3B44" w:rsidP="007D0281"/>
    <w:p w14:paraId="29D290EE" w14:textId="77777777" w:rsidR="003A022D" w:rsidRDefault="003A022D" w:rsidP="007D0281"/>
    <w:p w14:paraId="57854D5E" w14:textId="77777777" w:rsidR="003A022D" w:rsidRDefault="003A022D" w:rsidP="007D0281"/>
    <w:p w14:paraId="0922F623" w14:textId="77777777" w:rsidR="003A022D" w:rsidRDefault="003A022D" w:rsidP="007D0281"/>
    <w:p w14:paraId="01DFDA94" w14:textId="77777777" w:rsidR="007D0281" w:rsidRDefault="007D0281" w:rsidP="007D0281"/>
    <w:p w14:paraId="41E5D78D" w14:textId="1AAFE908" w:rsidR="009B2EB4" w:rsidRPr="000E3B44" w:rsidRDefault="009B2EB4"/>
    <w:sectPr w:rsidR="009B2EB4" w:rsidRPr="000E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C1ED6"/>
    <w:multiLevelType w:val="hybridMultilevel"/>
    <w:tmpl w:val="784C84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49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44"/>
    <w:rsid w:val="0004366C"/>
    <w:rsid w:val="000E3B44"/>
    <w:rsid w:val="00213DBF"/>
    <w:rsid w:val="002502A6"/>
    <w:rsid w:val="003A022D"/>
    <w:rsid w:val="003F7065"/>
    <w:rsid w:val="0052705F"/>
    <w:rsid w:val="00625AA7"/>
    <w:rsid w:val="007D0281"/>
    <w:rsid w:val="008779AD"/>
    <w:rsid w:val="009B2EB4"/>
    <w:rsid w:val="00B11FEC"/>
    <w:rsid w:val="00B36500"/>
    <w:rsid w:val="00BB3ABD"/>
    <w:rsid w:val="00C92868"/>
    <w:rsid w:val="00D74514"/>
    <w:rsid w:val="00E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B6F5"/>
  <w15:chartTrackingRefBased/>
  <w15:docId w15:val="{A87CD67E-4B57-485B-82A5-A254084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B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B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B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B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E0D80BCAF0C4995895CEBB6B7DBB8" ma:contentTypeVersion="7" ma:contentTypeDescription="Utwórz nowy dokument." ma:contentTypeScope="" ma:versionID="31df01c51dd68fab5c86772a6bb0e1c2">
  <xsd:schema xmlns:xsd="http://www.w3.org/2001/XMLSchema" xmlns:xs="http://www.w3.org/2001/XMLSchema" xmlns:p="http://schemas.microsoft.com/office/2006/metadata/properties" xmlns:ns3="bf87bf9a-0957-4738-a8f9-3e1ad1a19ece" xmlns:ns4="6abc6402-6271-4f20-9554-4ba86926800e" targetNamespace="http://schemas.microsoft.com/office/2006/metadata/properties" ma:root="true" ma:fieldsID="01fadb14d46be50be455d285bbb5ae4f" ns3:_="" ns4:_="">
    <xsd:import namespace="bf87bf9a-0957-4738-a8f9-3e1ad1a19ece"/>
    <xsd:import namespace="6abc6402-6271-4f20-9554-4ba869268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bf9a-0957-4738-a8f9-3e1ad1a1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6402-6271-4f20-9554-4ba86926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685D-D59D-49C8-8E8D-D09C24972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CCAA7-C87C-4214-ABA5-FCFD233C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7A90B-3CDD-4831-A66E-881E38E6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7bf9a-0957-4738-a8f9-3e1ad1a19ece"/>
    <ds:schemaRef ds:uri="6abc6402-6271-4f20-9554-4ba86926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11BD3-15EC-4081-A701-8464DB28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Rożyk</dc:creator>
  <cp:keywords/>
  <dc:description/>
  <cp:lastModifiedBy>Katarzyna Rożyk</cp:lastModifiedBy>
  <cp:revision>10</cp:revision>
  <cp:lastPrinted>2025-09-06T13:11:00Z</cp:lastPrinted>
  <dcterms:created xsi:type="dcterms:W3CDTF">2025-08-31T11:18:00Z</dcterms:created>
  <dcterms:modified xsi:type="dcterms:W3CDTF">2025-09-08T17:44:00Z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0x010100412E0D80BCAF0C4995895CEBB6B7DBB8</vt:lpwstr>
  </property>
</Properties>
</file>