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9E" w:rsidRPr="00A5619E" w:rsidRDefault="00A5619E" w:rsidP="00A5619E">
      <w:pPr>
        <w:rPr>
          <w:b/>
        </w:rPr>
      </w:pPr>
      <w:r>
        <w:rPr>
          <w:b/>
        </w:rPr>
        <w:t xml:space="preserve">                                        </w:t>
      </w:r>
      <w:r w:rsidRPr="00A5619E">
        <w:rPr>
          <w:b/>
        </w:rPr>
        <w:t>Zakres wiedzy i umiejętności oraz regulamin</w:t>
      </w:r>
    </w:p>
    <w:p w:rsidR="00A5619E" w:rsidRPr="00A5619E" w:rsidRDefault="00A5619E" w:rsidP="00A5619E">
      <w:pPr>
        <w:rPr>
          <w:b/>
        </w:rPr>
      </w:pPr>
      <w:r>
        <w:rPr>
          <w:b/>
        </w:rPr>
        <w:t xml:space="preserve">                                </w:t>
      </w:r>
      <w:r w:rsidRPr="00A5619E">
        <w:rPr>
          <w:b/>
        </w:rPr>
        <w:t>Wojewódzkiego Konkursu Przedmiotowego z Geografii</w:t>
      </w:r>
    </w:p>
    <w:p w:rsidR="00A5619E" w:rsidRDefault="00A5619E" w:rsidP="00A5619E">
      <w:r>
        <w:t xml:space="preserve"> Kryteria kwalifikacji uczestników konkursu do II etapu</w:t>
      </w:r>
    </w:p>
    <w:p w:rsidR="00A5619E" w:rsidRDefault="00A5619E" w:rsidP="00A5619E">
      <w:r>
        <w:t>1) do pierwszego stopnia przystępują uczniowie na zasadzie dobrowolności,</w:t>
      </w:r>
    </w:p>
    <w:p w:rsidR="00A5619E" w:rsidRDefault="00A5619E" w:rsidP="00A5619E">
      <w:r>
        <w:t>2) do drugiego stopnia kwalifikują się uczniowie, którzy na pierwszym stopniu uzyskali</w:t>
      </w:r>
    </w:p>
    <w:p w:rsidR="00A5619E" w:rsidRDefault="00A5619E" w:rsidP="00A5619E">
      <w:r>
        <w:t>wymaganą liczbę punktów, ustaloną przez szkolną komisję konkursową =80%.</w:t>
      </w:r>
    </w:p>
    <w:p w:rsidR="00A5619E" w:rsidRDefault="00A5619E" w:rsidP="00A5619E">
      <w:r>
        <w:t>3) czas trwania pracy z arkuszem: 90 min.</w:t>
      </w:r>
      <w:r w:rsidRPr="00A5619E">
        <w:t xml:space="preserve"> </w:t>
      </w:r>
    </w:p>
    <w:p w:rsidR="00A5619E" w:rsidRPr="00A5619E" w:rsidRDefault="00A5619E" w:rsidP="00A5619E">
      <w:pPr>
        <w:rPr>
          <w:b/>
        </w:rPr>
      </w:pPr>
      <w:r w:rsidRPr="00A5619E">
        <w:rPr>
          <w:b/>
        </w:rPr>
        <w:t>Cele konkursu</w:t>
      </w:r>
    </w:p>
    <w:p w:rsidR="00A5619E" w:rsidRDefault="00A5619E" w:rsidP="00A5619E">
      <w:r>
        <w:t>1. Rozwijanie zainteresowania szeroko rozumianą przestrzenią geograficzną oraz geografią jako</w:t>
      </w:r>
    </w:p>
    <w:p w:rsidR="00A5619E" w:rsidRDefault="00A5619E" w:rsidP="00A5619E">
      <w:r>
        <w:t>dyscypliną naukową.</w:t>
      </w:r>
    </w:p>
    <w:p w:rsidR="00A5619E" w:rsidRDefault="00A5619E" w:rsidP="00A5619E">
      <w:r>
        <w:t>2. Doskonalenie umiejętności korzystania ze źródeł informacji i rozwiązywania problemów</w:t>
      </w:r>
    </w:p>
    <w:p w:rsidR="00A5619E" w:rsidRDefault="00A5619E" w:rsidP="00A5619E">
      <w:r>
        <w:t>geograficznych.</w:t>
      </w:r>
    </w:p>
    <w:p w:rsidR="00A5619E" w:rsidRDefault="00A5619E" w:rsidP="00A5619E">
      <w:r>
        <w:t>3. Pobudzanie twórczego myślenia na drodze identyfikowania i opisywania związków</w:t>
      </w:r>
    </w:p>
    <w:p w:rsidR="00A5619E" w:rsidRDefault="00A5619E" w:rsidP="00A5619E">
      <w:r>
        <w:t>i zależności przyczynowo – skutkowych, funkcjonalnych, przestrzennych oraz czasowych</w:t>
      </w:r>
    </w:p>
    <w:p w:rsidR="00A5619E" w:rsidRDefault="00A5619E" w:rsidP="00A5619E">
      <w:r>
        <w:t>w środowisku geograficznym.</w:t>
      </w:r>
    </w:p>
    <w:p w:rsidR="00A5619E" w:rsidRDefault="00A5619E" w:rsidP="00A5619E">
      <w:r>
        <w:t>4. Kształtowanie postawy szacunku do środowiska przyrodniczego i kulturowego oraz rozumienie</w:t>
      </w:r>
    </w:p>
    <w:p w:rsidR="00A5619E" w:rsidRDefault="00A5619E" w:rsidP="00A5619E">
      <w:r>
        <w:t>potrzeby racjonalnego w nim gospodarowania.</w:t>
      </w:r>
    </w:p>
    <w:p w:rsidR="00A5619E" w:rsidRDefault="00A5619E" w:rsidP="00A5619E">
      <w:r>
        <w:t>5. Wdrażanie do samodzielnego uczenia się i aktualizacji wiedzy oraz przygotowanie do nauki</w:t>
      </w:r>
    </w:p>
    <w:p w:rsidR="00A5619E" w:rsidRDefault="00A5619E" w:rsidP="00A5619E">
      <w:r>
        <w:t>w szkołach wyższego szczebla</w:t>
      </w:r>
    </w:p>
    <w:p w:rsidR="00A5619E" w:rsidRDefault="00A5619E" w:rsidP="00A5619E"/>
    <w:p w:rsidR="00A5619E" w:rsidRDefault="00A5619E" w:rsidP="00A5619E"/>
    <w:p w:rsidR="00901245" w:rsidRDefault="00A5619E" w:rsidP="00A5619E">
      <w:pPr>
        <w:rPr>
          <w:b/>
        </w:rPr>
      </w:pPr>
      <w:r w:rsidRPr="00A5619E">
        <w:rPr>
          <w:b/>
        </w:rPr>
        <w:t>Zakres umiejętności</w:t>
      </w:r>
      <w:r w:rsidRPr="00A5619E">
        <w:rPr>
          <w:b/>
        </w:rPr>
        <w:t xml:space="preserve"> na </w:t>
      </w:r>
      <w:r w:rsidRPr="00A5619E">
        <w:rPr>
          <w:b/>
        </w:rPr>
        <w:t xml:space="preserve"> I stopień konkursu.</w:t>
      </w:r>
    </w:p>
    <w:p w:rsidR="00A5619E" w:rsidRPr="00901245" w:rsidRDefault="00A5619E" w:rsidP="00A5619E">
      <w:r w:rsidRPr="00A5619E">
        <w:t xml:space="preserve"> </w:t>
      </w:r>
      <w:r w:rsidRPr="00901245">
        <w:t>Umiejętności wymagane od uczestników Konkursu Przedmiotowego z Geografii opisane</w:t>
      </w:r>
    </w:p>
    <w:p w:rsidR="00A5619E" w:rsidRPr="00901245" w:rsidRDefault="00A5619E" w:rsidP="00A5619E">
      <w:r w:rsidRPr="00901245">
        <w:t>są w podstawie programowej dla przedmiotu geografia dla szkoły podstawowej</w:t>
      </w:r>
    </w:p>
    <w:p w:rsidR="00A5619E" w:rsidRPr="00A5619E" w:rsidRDefault="00A5619E" w:rsidP="00A5619E">
      <w:pPr>
        <w:rPr>
          <w:b/>
        </w:rPr>
      </w:pPr>
    </w:p>
    <w:p w:rsidR="00A5619E" w:rsidRDefault="00A5619E" w:rsidP="00A5619E">
      <w:r>
        <w:t>1. Prowadzenie obserwacji, analizowanie pozyskanych danych i formułowanie wniosków na</w:t>
      </w:r>
    </w:p>
    <w:p w:rsidR="00A5619E" w:rsidRDefault="00A5619E" w:rsidP="00A5619E">
      <w:r>
        <w:t>ich podstawie.</w:t>
      </w:r>
    </w:p>
    <w:p w:rsidR="00A5619E" w:rsidRDefault="00A5619E" w:rsidP="00A5619E">
      <w:r>
        <w:t>2. Korzystanie z planów, map, fotografii, rysunków, wykresów, diagramów, danych</w:t>
      </w:r>
    </w:p>
    <w:p w:rsidR="00A5619E" w:rsidRDefault="00A5619E" w:rsidP="00A5619E">
      <w:r>
        <w:t>statystycznych, tekstów źródłowych w celu zdobywania, przetwarzania i prezentowania</w:t>
      </w:r>
    </w:p>
    <w:p w:rsidR="00A5619E" w:rsidRDefault="00A5619E" w:rsidP="00A5619E">
      <w:r>
        <w:t>informacji geograficznych.</w:t>
      </w:r>
    </w:p>
    <w:p w:rsidR="00A5619E" w:rsidRDefault="00A5619E" w:rsidP="00A5619E">
      <w:r>
        <w:t>3. Interpretowanie map różnej treści.</w:t>
      </w:r>
    </w:p>
    <w:p w:rsidR="00A5619E" w:rsidRDefault="00A5619E" w:rsidP="00A5619E">
      <w:r>
        <w:lastRenderedPageBreak/>
        <w:t>4. Stawianie pytań, formułowanie hipotez oraz proponowanie rozwiązań problemów</w:t>
      </w:r>
    </w:p>
    <w:p w:rsidR="00A5619E" w:rsidRDefault="00A5619E" w:rsidP="00A5619E">
      <w:r>
        <w:t>dotyczących środowiska przyrodniczego.</w:t>
      </w:r>
    </w:p>
    <w:p w:rsidR="00A5619E" w:rsidRDefault="00A5619E" w:rsidP="00A5619E">
      <w:r>
        <w:t>5. Określanie związków i zależności między poszczególnymi elementami środowiska</w:t>
      </w:r>
    </w:p>
    <w:p w:rsidR="00A5619E" w:rsidRDefault="00A5619E" w:rsidP="00A5619E">
      <w:r>
        <w:t>przyrodniczego, społeczno-gospodarczego i kulturowego w Polsce i różnych regionach</w:t>
      </w:r>
    </w:p>
    <w:p w:rsidR="00A5619E" w:rsidRDefault="00A5619E" w:rsidP="00A5619E">
      <w:r>
        <w:t>świata, formułowanie twierdzenia o prawidłowościach, dokonywanie uogólnień.</w:t>
      </w:r>
    </w:p>
    <w:p w:rsidR="00A5619E" w:rsidRDefault="00A5619E" w:rsidP="00A5619E">
      <w:r>
        <w:t>6. Ocenianie zjawisk i procesów społeczno-kulturowych oraz gospodarczych zachodzących w</w:t>
      </w:r>
    </w:p>
    <w:p w:rsidR="00A5619E" w:rsidRDefault="00A5619E" w:rsidP="00A5619E">
      <w:r>
        <w:t>Polsce i w różnych regionach świata.</w:t>
      </w:r>
    </w:p>
    <w:p w:rsidR="00A5619E" w:rsidRDefault="00A5619E" w:rsidP="00A5619E">
      <w:r>
        <w:t>7. Stawianie pytań, formułowanie hipotez oraz proponowanie rozwiązań problemów</w:t>
      </w:r>
    </w:p>
    <w:p w:rsidR="00A5619E" w:rsidRDefault="00A5619E" w:rsidP="00A5619E">
      <w:r>
        <w:t>dotyczących środowiska geograficznego.</w:t>
      </w:r>
    </w:p>
    <w:p w:rsidR="00A5619E" w:rsidRDefault="00A5619E" w:rsidP="00A5619E">
      <w:r>
        <w:t xml:space="preserve">8. Podejmowanie nowych wyzwań oraz racjonalnych działań </w:t>
      </w:r>
      <w:proofErr w:type="spellStart"/>
      <w:r>
        <w:t>prośrodowiskowych</w:t>
      </w:r>
      <w:proofErr w:type="spellEnd"/>
      <w:r>
        <w:t xml:space="preserve"> i</w:t>
      </w:r>
    </w:p>
    <w:p w:rsidR="00A5619E" w:rsidRDefault="00A5619E" w:rsidP="00A5619E">
      <w:r>
        <w:t>społecznych.</w:t>
      </w:r>
    </w:p>
    <w:p w:rsidR="00A5619E" w:rsidRDefault="00A5619E" w:rsidP="00A5619E">
      <w:r>
        <w:t>9. Rozwijanie umiejętności percepcji przestrzeni i wyobraźni przestrzennej.</w:t>
      </w:r>
    </w:p>
    <w:p w:rsidR="00901245" w:rsidRDefault="00A5619E" w:rsidP="00901245">
      <w:r>
        <w:t>10. Wykorzystywanie zdobytej wiedzy i umiejętności geograficznych w życiu codziennym.</w:t>
      </w:r>
      <w:r>
        <w:cr/>
      </w:r>
    </w:p>
    <w:p w:rsidR="00901245" w:rsidRDefault="00901245" w:rsidP="00901245"/>
    <w:p w:rsidR="00901245" w:rsidRDefault="00901245" w:rsidP="00901245"/>
    <w:p w:rsidR="00901245" w:rsidRPr="00901245" w:rsidRDefault="00901245" w:rsidP="00901245">
      <w:pPr>
        <w:rPr>
          <w:b/>
        </w:rPr>
      </w:pPr>
      <w:r w:rsidRPr="00901245">
        <w:t xml:space="preserve"> </w:t>
      </w:r>
      <w:bookmarkStart w:id="0" w:name="_GoBack"/>
      <w:bookmarkEnd w:id="0"/>
      <w:r w:rsidRPr="00901245">
        <w:rPr>
          <w:b/>
        </w:rPr>
        <w:t>Zakres treści</w:t>
      </w:r>
    </w:p>
    <w:p w:rsidR="00901245" w:rsidRDefault="00901245" w:rsidP="00901245">
      <w:r>
        <w:t>Zakres treści Konkursu Przedmiotowego z Geografii jest zgodny z treściami podstaw</w:t>
      </w:r>
    </w:p>
    <w:p w:rsidR="00901245" w:rsidRDefault="00901245" w:rsidP="00901245">
      <w:r>
        <w:t>programowych dla przedmiotów geografia i przyroda (w zakresie treści geograficznych)</w:t>
      </w:r>
    </w:p>
    <w:p w:rsidR="00A5619E" w:rsidRDefault="00901245" w:rsidP="00901245">
      <w:r>
        <w:t>dla szkoły podstawowej</w:t>
      </w:r>
      <w:r>
        <w:t>.</w:t>
      </w:r>
    </w:p>
    <w:p w:rsidR="00901245" w:rsidRDefault="00901245" w:rsidP="00A5619E"/>
    <w:p w:rsidR="00901245" w:rsidRDefault="00901245" w:rsidP="00A5619E"/>
    <w:sectPr w:rsidR="0090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E"/>
    <w:rsid w:val="00085DD2"/>
    <w:rsid w:val="000D2592"/>
    <w:rsid w:val="005C25DE"/>
    <w:rsid w:val="007808D2"/>
    <w:rsid w:val="00901245"/>
    <w:rsid w:val="00A5619E"/>
    <w:rsid w:val="00A6038A"/>
    <w:rsid w:val="00A764AD"/>
    <w:rsid w:val="00C13903"/>
    <w:rsid w:val="00C214E1"/>
    <w:rsid w:val="00C9620D"/>
    <w:rsid w:val="00EA0D6A"/>
    <w:rsid w:val="00F3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3845"/>
  <w15:chartTrackingRefBased/>
  <w15:docId w15:val="{0DE2C1D0-8403-4999-AE75-3A5C0D70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2025-09-08T17:21:00Z</dcterms:created>
  <dcterms:modified xsi:type="dcterms:W3CDTF">2025-09-08T17:34:00Z</dcterms:modified>
</cp:coreProperties>
</file>